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D1" w:rsidRDefault="008427D1" w:rsidP="008427D1">
      <w:pPr>
        <w:ind w:left="1410" w:hanging="1410"/>
        <w:rPr>
          <w:rFonts w:ascii="Arial Narrow" w:hAnsi="Arial Narrow" w:cs="Arabic Typesetting"/>
          <w:b/>
          <w:sz w:val="24"/>
          <w:szCs w:val="24"/>
        </w:rPr>
      </w:pPr>
      <w:r>
        <w:rPr>
          <w:rFonts w:ascii="Arial Narrow" w:hAnsi="Arial Narrow" w:cs="Arabic Typesetting"/>
          <w:b/>
          <w:sz w:val="24"/>
          <w:szCs w:val="24"/>
        </w:rPr>
        <w:t>Znak GKI.271.95.2018.GCh.</w:t>
      </w:r>
    </w:p>
    <w:p w:rsidR="008427D1" w:rsidRDefault="008427D1" w:rsidP="008427D1">
      <w:pPr>
        <w:ind w:left="1410" w:hanging="1410"/>
        <w:rPr>
          <w:rFonts w:ascii="Arial Narrow" w:hAnsi="Arial Narrow" w:cs="Arabic Typesetting"/>
          <w:b/>
          <w:sz w:val="24"/>
          <w:szCs w:val="24"/>
        </w:rPr>
      </w:pPr>
    </w:p>
    <w:p w:rsidR="00944B0C" w:rsidRPr="009E4059" w:rsidRDefault="00944B0C" w:rsidP="00944B0C">
      <w:pPr>
        <w:ind w:left="1410" w:hanging="1410"/>
        <w:jc w:val="center"/>
        <w:rPr>
          <w:rFonts w:ascii="Arial Narrow" w:hAnsi="Arial Narrow" w:cs="Arabic Typesetting"/>
          <w:b/>
          <w:sz w:val="24"/>
          <w:szCs w:val="24"/>
        </w:rPr>
      </w:pPr>
      <w:r w:rsidRPr="009E4059">
        <w:rPr>
          <w:rFonts w:ascii="Arial Narrow" w:hAnsi="Arial Narrow" w:cs="Arabic Typesetting"/>
          <w:b/>
          <w:sz w:val="24"/>
          <w:szCs w:val="24"/>
        </w:rPr>
        <w:t>Zawiadomienie o wyborze ofert</w:t>
      </w:r>
    </w:p>
    <w:p w:rsidR="00944B0C" w:rsidRPr="009E4059" w:rsidRDefault="00944B0C" w:rsidP="00944B0C">
      <w:pPr>
        <w:ind w:left="1410" w:hanging="1410"/>
        <w:jc w:val="both"/>
        <w:rPr>
          <w:rFonts w:ascii="Arial Narrow" w:hAnsi="Arial Narrow" w:cs="Arabic Typesetting"/>
          <w:b/>
          <w:sz w:val="24"/>
          <w:szCs w:val="24"/>
        </w:rPr>
      </w:pPr>
    </w:p>
    <w:p w:rsidR="00944B0C" w:rsidRPr="009E4059" w:rsidRDefault="00944B0C" w:rsidP="00944B0C">
      <w:pPr>
        <w:ind w:left="1410" w:hanging="1410"/>
        <w:jc w:val="both"/>
        <w:rPr>
          <w:rFonts w:ascii="Arial Narrow" w:hAnsi="Arial Narrow" w:cs="Arabic Typesetting"/>
          <w:b/>
          <w:sz w:val="24"/>
          <w:szCs w:val="24"/>
        </w:rPr>
      </w:pPr>
    </w:p>
    <w:p w:rsidR="00944B0C" w:rsidRPr="009E4059" w:rsidRDefault="00944B0C" w:rsidP="00944B0C">
      <w:pPr>
        <w:ind w:left="1410" w:hanging="1410"/>
        <w:jc w:val="both"/>
        <w:rPr>
          <w:rFonts w:ascii="Arial Narrow" w:hAnsi="Arial Narrow" w:cs="Calibri"/>
          <w:b/>
          <w:sz w:val="24"/>
          <w:szCs w:val="24"/>
        </w:rPr>
      </w:pPr>
      <w:r w:rsidRPr="009E4059">
        <w:rPr>
          <w:rFonts w:ascii="Arial Narrow" w:hAnsi="Arial Narrow" w:cs="Calibri"/>
          <w:b/>
          <w:sz w:val="24"/>
          <w:szCs w:val="24"/>
        </w:rPr>
        <w:t xml:space="preserve">Dotyczy: </w:t>
      </w:r>
      <w:r w:rsidRPr="009E4059">
        <w:rPr>
          <w:rFonts w:ascii="Arial Narrow" w:hAnsi="Arial Narrow" w:cs="Calibri"/>
          <w:b/>
          <w:sz w:val="24"/>
          <w:szCs w:val="24"/>
        </w:rPr>
        <w:tab/>
        <w:t>postępowania przetargowego prowadzonego w trybie przetargu</w:t>
      </w:r>
      <w:r w:rsidRPr="009E4059">
        <w:rPr>
          <w:rFonts w:ascii="Arial Narrow" w:hAnsi="Arial Narrow" w:cs="Calibri"/>
          <w:b/>
          <w:color w:val="FF0000"/>
          <w:sz w:val="24"/>
          <w:szCs w:val="24"/>
        </w:rPr>
        <w:t xml:space="preserve"> </w:t>
      </w:r>
      <w:r w:rsidRPr="009E4059">
        <w:rPr>
          <w:rFonts w:ascii="Arial Narrow" w:hAnsi="Arial Narrow" w:cs="Calibri"/>
          <w:b/>
          <w:sz w:val="24"/>
          <w:szCs w:val="24"/>
        </w:rPr>
        <w:t xml:space="preserve">nieograniczonego na ubezpieczenie mienia i odpowiedzialności cywilnej Gminy Stargard </w:t>
      </w:r>
    </w:p>
    <w:p w:rsidR="00944B0C" w:rsidRPr="009E4059" w:rsidRDefault="00944B0C" w:rsidP="00944B0C">
      <w:pPr>
        <w:ind w:left="1410" w:hanging="1410"/>
        <w:jc w:val="both"/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ind w:left="1410" w:hanging="1410"/>
        <w:jc w:val="both"/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Na podstawie art. 92 ust. 1 i 2 ustawy Prawo Zamówień Publicznych z dnia 29 stycznia 2004r. (Dz. U. z 2017r. poz. 1579 z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. zm.) zawiadamiam o wyborze oferty. </w:t>
      </w: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  <w:u w:val="single"/>
        </w:rPr>
      </w:pPr>
      <w:r w:rsidRPr="009E4059">
        <w:rPr>
          <w:rFonts w:ascii="Arial Narrow" w:hAnsi="Arial Narrow" w:cs="Calibri"/>
          <w:sz w:val="24"/>
          <w:szCs w:val="24"/>
          <w:u w:val="single"/>
        </w:rPr>
        <w:t xml:space="preserve">Część I Zamówienia: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1701"/>
        <w:gridCol w:w="1701"/>
        <w:gridCol w:w="1843"/>
        <w:gridCol w:w="1559"/>
      </w:tblGrid>
      <w:tr w:rsidR="00944B0C" w:rsidRPr="009E4059" w:rsidTr="003B4509">
        <w:trPr>
          <w:cantSplit/>
          <w:trHeight w:val="611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Nr oferty</w:t>
            </w:r>
          </w:p>
        </w:tc>
        <w:tc>
          <w:tcPr>
            <w:tcW w:w="2126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Cena brutto w zł.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w kryterium cena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za zaakceptowane klauzule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Łączna ilość zdobytych punktów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 xml:space="preserve">Sopockie Towarzystwo Ubezpieczeń </w:t>
            </w:r>
            <w:proofErr w:type="spellStart"/>
            <w:r w:rsidRPr="009E4059">
              <w:rPr>
                <w:rFonts w:ascii="Arial Narrow" w:hAnsi="Arial Narrow" w:cs="Calibri"/>
                <w:sz w:val="24"/>
                <w:szCs w:val="24"/>
              </w:rPr>
              <w:t>ErgoHestia</w:t>
            </w:r>
            <w:proofErr w:type="spellEnd"/>
            <w:r w:rsidRPr="009E4059">
              <w:rPr>
                <w:rFonts w:ascii="Arial Narrow" w:hAnsi="Arial Narrow" w:cs="Calibri"/>
                <w:sz w:val="24"/>
                <w:szCs w:val="24"/>
              </w:rPr>
              <w:t xml:space="preserve"> S.A. Przedstawicielstwo Korporacyjne w Szczecinie ul. Zbożowa 4, 70-653 Szczecin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224 721,45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60,00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19,6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79,6</w:t>
            </w:r>
          </w:p>
        </w:tc>
      </w:tr>
    </w:tbl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Jako najkorzystniejszą ofertę wybrano: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Oferta nr 3: </w:t>
      </w:r>
    </w:p>
    <w:p w:rsidR="00944B0C" w:rsidRPr="009E4059" w:rsidRDefault="00944B0C" w:rsidP="00944B0C">
      <w:pPr>
        <w:rPr>
          <w:rFonts w:ascii="Arial Narrow" w:hAnsi="Arial Narrow" w:cs="Calibri"/>
          <w:b/>
          <w:sz w:val="24"/>
          <w:szCs w:val="24"/>
        </w:rPr>
      </w:pPr>
      <w:r w:rsidRPr="009E4059">
        <w:rPr>
          <w:rFonts w:ascii="Arial Narrow" w:hAnsi="Arial Narrow" w:cs="Calibri"/>
          <w:b/>
          <w:sz w:val="24"/>
          <w:szCs w:val="24"/>
        </w:rPr>
        <w:t>Sopockie Towarzystwo Ubezpieczeń Ergo Hestia S.A.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Przedstawicielstwo Korporacyjne w Szczecinie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ul. Zbożowa 4, 70-653 Szczecin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Uzasadnienie:</w:t>
      </w: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Wykonawca otrzymał najwyższą ilość punków – 79,6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(60,00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cena, 19,6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klauzule dodatkowe). Kryteria oceny ofert zostały określone w SIWZ: cena 60%, zaakceptowanie klauzul dodatkowych 40%. Oferta jest prawidłowa. Wykonawca spełnił warunki udziału w postępowaniu i wykazał brak podstaw do wykluczenia z udziału w postępowaniu.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Z postępowania w części I nie został wykluczony żaden Wykonawca.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W postępowaniu w części I nie nastąpiło odrzucenie żadnej oferty.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Umowa w sprawie zamówienia publicznego w części I może zostać zawarta zgodnie z art. 94 ust. 2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2 ustawy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pzp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.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  <w:u w:val="single"/>
        </w:rPr>
      </w:pPr>
      <w:r w:rsidRPr="009E4059">
        <w:rPr>
          <w:rFonts w:ascii="Arial Narrow" w:hAnsi="Arial Narrow" w:cs="Calibri"/>
          <w:sz w:val="24"/>
          <w:szCs w:val="24"/>
          <w:u w:val="single"/>
        </w:rPr>
        <w:t>Część II Zamówienia: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  <w:u w:val="single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268"/>
        <w:gridCol w:w="1559"/>
        <w:gridCol w:w="1701"/>
        <w:gridCol w:w="1843"/>
        <w:gridCol w:w="1559"/>
      </w:tblGrid>
      <w:tr w:rsidR="00944B0C" w:rsidRPr="009E4059" w:rsidTr="003B4509">
        <w:trPr>
          <w:cantSplit/>
          <w:trHeight w:val="611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Cena brutto w zł.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w kryterium cena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za zaakceptowane klauzule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Łączna ilość zdobytych punktów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Powszechny Zakład Ubezpieczeń S.A.</w:t>
            </w:r>
          </w:p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Oddział Sprzedaży Korporacyjnej Szczecin ul. Matejki 34, 70-530 Szczecin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95 020,50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42,23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70,23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9E4059">
              <w:rPr>
                <w:rFonts w:ascii="Arial Narrow" w:hAnsi="Arial Narrow" w:cs="Calibri"/>
                <w:sz w:val="24"/>
                <w:szCs w:val="24"/>
              </w:rPr>
              <w:t>Interrisk</w:t>
            </w:r>
            <w:proofErr w:type="spellEnd"/>
            <w:r w:rsidRPr="009E4059">
              <w:rPr>
                <w:rFonts w:ascii="Arial Narrow" w:hAnsi="Arial Narrow" w:cs="Calibri"/>
                <w:sz w:val="24"/>
                <w:szCs w:val="24"/>
              </w:rPr>
              <w:t xml:space="preserve"> Towarzystwo Ubezpieczeń S.A. Oddział Szczecin ul. </w:t>
            </w:r>
            <w:proofErr w:type="spellStart"/>
            <w:r w:rsidRPr="009E4059">
              <w:rPr>
                <w:rFonts w:ascii="Arial Narrow" w:hAnsi="Arial Narrow" w:cs="Calibri"/>
                <w:sz w:val="24"/>
                <w:szCs w:val="24"/>
              </w:rPr>
              <w:t>Firlika</w:t>
            </w:r>
            <w:proofErr w:type="spellEnd"/>
            <w:r w:rsidRPr="009E4059">
              <w:rPr>
                <w:rFonts w:ascii="Arial Narrow" w:hAnsi="Arial Narrow" w:cs="Calibri"/>
                <w:sz w:val="24"/>
                <w:szCs w:val="24"/>
              </w:rPr>
              <w:t xml:space="preserve"> 41, 71-637 Szczecin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88 595,40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45,29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33,20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78,49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Sopockie Towarzystwo Ubezpieczeń Ergo Hestia S.A. Przedstawicielstwo Korporacyjne w Szczecinie, ul. Zbożowa 4, 70-653 Szczecin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66 871,80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88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Concordia Polska Towarzystwo Ubezpieczeń Wzajemnych, Oddział Bydgoszcz, ul. Unii Lubelskiej 40, 85-050 Bydgoszcz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67 617,00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59,34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16,8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76,14</w:t>
            </w:r>
          </w:p>
        </w:tc>
      </w:tr>
    </w:tbl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Jako najkorzystniejszą ofertę wybrano: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Oferta nr 3: </w:t>
      </w:r>
    </w:p>
    <w:p w:rsidR="00944B0C" w:rsidRPr="009E4059" w:rsidRDefault="00944B0C" w:rsidP="00944B0C">
      <w:pPr>
        <w:rPr>
          <w:rFonts w:ascii="Arial Narrow" w:hAnsi="Arial Narrow" w:cs="Calibri"/>
          <w:b/>
          <w:sz w:val="24"/>
          <w:szCs w:val="24"/>
        </w:rPr>
      </w:pPr>
      <w:r w:rsidRPr="009E4059">
        <w:rPr>
          <w:rFonts w:ascii="Arial Narrow" w:hAnsi="Arial Narrow" w:cs="Calibri"/>
          <w:b/>
          <w:sz w:val="24"/>
          <w:szCs w:val="24"/>
        </w:rPr>
        <w:t>Sopockie Towarzystwo Ubezpieczeń Ergo Hestia S.A.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Przedstawicielstwo Korporacyjne w Szczecinie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ul. Zbożowa 4, 70-653 Szczecin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Uzasadnienie:</w:t>
      </w: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Wykonawca otrzymał najwyższą ilość punków – 88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(60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cena, 28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klauzule dodatkowe). Kryteria oceny ofert zostały określone w SIWZ: cena 60%, zaakceptowanie klauzul dodatkowych 40%. Oferta jest prawidłowa. Wykonawca spełnił warunki udziału w postępowaniu i wykazał brak podstaw do wykluczenia z udziału w postępowaniu.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Z postępowania w części II nie został wykluczony żaden Wykonawca.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W postępowaniu w części II nie nastąpiło odrzucenie żadnej oferty.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lastRenderedPageBreak/>
        <w:t xml:space="preserve">Umowa w sprawie zamówienia publicznego w części II może zostać zawarta zgodnie z art. 94 ust. 1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2 ustawy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pzp</w:t>
      </w:r>
      <w:proofErr w:type="spellEnd"/>
      <w:r w:rsidRPr="009E4059">
        <w:rPr>
          <w:rFonts w:ascii="Arial Narrow" w:hAnsi="Arial Narrow" w:cs="Calibri"/>
          <w:sz w:val="24"/>
          <w:szCs w:val="24"/>
        </w:rPr>
        <w:t>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  <w:u w:val="single"/>
        </w:rPr>
      </w:pPr>
      <w:r w:rsidRPr="009E4059">
        <w:rPr>
          <w:rFonts w:ascii="Arial Narrow" w:hAnsi="Arial Narrow" w:cs="Calibri"/>
          <w:sz w:val="24"/>
          <w:szCs w:val="24"/>
          <w:u w:val="single"/>
        </w:rPr>
        <w:t>Część III Zamówienia: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268"/>
        <w:gridCol w:w="1559"/>
        <w:gridCol w:w="1701"/>
        <w:gridCol w:w="1843"/>
        <w:gridCol w:w="1559"/>
      </w:tblGrid>
      <w:tr w:rsidR="00944B0C" w:rsidRPr="009E4059" w:rsidTr="003B4509">
        <w:trPr>
          <w:cantSplit/>
          <w:trHeight w:val="611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pStyle w:val="Tekstpodstawowy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Cena brutto w zł.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w kryterium cena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Ilość punktów przyznanych za zaakceptowane klauzule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pStyle w:val="Bezodstpw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Łączna ilość zdobytych punktów</w:t>
            </w:r>
          </w:p>
        </w:tc>
      </w:tr>
      <w:tr w:rsidR="00944B0C" w:rsidRPr="009E4059" w:rsidTr="003B4509">
        <w:trPr>
          <w:cantSplit/>
          <w:trHeight w:val="978"/>
        </w:trPr>
        <w:tc>
          <w:tcPr>
            <w:tcW w:w="77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Concordia Polska Towarzystwo Ubezpieczeń Wzajemnych, Oddział Bydgoszcz, ul. Unii Lubelskiej 40, 85-050 Bydgoszcz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12 480,00 zł</w:t>
            </w:r>
          </w:p>
        </w:tc>
        <w:tc>
          <w:tcPr>
            <w:tcW w:w="1701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944B0C" w:rsidRPr="009E4059" w:rsidRDefault="00944B0C" w:rsidP="003B4509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E4059">
              <w:rPr>
                <w:rFonts w:ascii="Arial Narrow" w:hAnsi="Arial Narrow" w:cs="Calibri"/>
                <w:sz w:val="24"/>
                <w:szCs w:val="24"/>
              </w:rPr>
              <w:t>60</w:t>
            </w:r>
          </w:p>
        </w:tc>
      </w:tr>
    </w:tbl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Jako najkorzystniejszą ofertę wybrano: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Oferta nr 4:</w:t>
      </w:r>
    </w:p>
    <w:p w:rsidR="00944B0C" w:rsidRPr="009E4059" w:rsidRDefault="00944B0C" w:rsidP="00944B0C">
      <w:pPr>
        <w:rPr>
          <w:rFonts w:ascii="Arial Narrow" w:hAnsi="Arial Narrow" w:cs="Calibri"/>
          <w:b/>
          <w:sz w:val="24"/>
          <w:szCs w:val="24"/>
        </w:rPr>
      </w:pPr>
      <w:r w:rsidRPr="009E4059">
        <w:rPr>
          <w:rFonts w:ascii="Arial Narrow" w:hAnsi="Arial Narrow" w:cs="Calibri"/>
          <w:b/>
          <w:sz w:val="24"/>
          <w:szCs w:val="24"/>
        </w:rPr>
        <w:t>Concordia Polska Towarzystwo Ubezpieczeń Wzajemnych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Oddział Bydgoszcz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ul. Unii Lubelskiej 40, 85-050 Bydgoszcz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Uzasadnienie: </w:t>
      </w: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Wykonawca otrzymał najwyższą ilość punków – 60,00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(60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cena, 0,00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w kryterium klauzule dodatkowe). Kryteria oceny ofert zostały określone w SIWZ: cena 60%, zaakceptowanie klauzul dodatkowych 40%. Oferta jest prawidłowa. Wykonawca spełnił warunki udziału w postępowaniu i wykazał brak podstaw do wykluczenia z udziału w postępowaniu. 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>Z postępowania w części III nie został wykluczony żaden Wykonawca.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W postępowaniu w części III nie nastąpiło odrzucenie żadnej oferty. </w:t>
      </w:r>
    </w:p>
    <w:p w:rsidR="00944B0C" w:rsidRPr="009E4059" w:rsidRDefault="00944B0C" w:rsidP="00944B0C">
      <w:pPr>
        <w:jc w:val="both"/>
        <w:rPr>
          <w:rFonts w:ascii="Arial Narrow" w:hAnsi="Arial Narrow" w:cs="Calibri"/>
          <w:sz w:val="24"/>
          <w:szCs w:val="24"/>
        </w:rPr>
      </w:pPr>
    </w:p>
    <w:p w:rsidR="00944B0C" w:rsidRPr="009E4059" w:rsidRDefault="00944B0C" w:rsidP="00944B0C">
      <w:pPr>
        <w:jc w:val="both"/>
        <w:rPr>
          <w:rFonts w:ascii="Arial Narrow" w:hAnsi="Arial Narrow" w:cs="Calibri"/>
          <w:b/>
          <w:sz w:val="24"/>
          <w:szCs w:val="24"/>
        </w:rPr>
      </w:pPr>
      <w:r w:rsidRPr="009E4059">
        <w:rPr>
          <w:rFonts w:ascii="Arial Narrow" w:hAnsi="Arial Narrow" w:cs="Calibri"/>
          <w:sz w:val="24"/>
          <w:szCs w:val="24"/>
        </w:rPr>
        <w:t xml:space="preserve">Umowa w sprawie zamówienia publicznego w części III może zostać zawarta zgodnie z art. 94 ust. 1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pkt</w:t>
      </w:r>
      <w:proofErr w:type="spellEnd"/>
      <w:r w:rsidRPr="009E4059">
        <w:rPr>
          <w:rFonts w:ascii="Arial Narrow" w:hAnsi="Arial Narrow" w:cs="Calibri"/>
          <w:sz w:val="24"/>
          <w:szCs w:val="24"/>
        </w:rPr>
        <w:t xml:space="preserve"> 2 ustawy </w:t>
      </w:r>
      <w:proofErr w:type="spellStart"/>
      <w:r w:rsidRPr="009E4059">
        <w:rPr>
          <w:rFonts w:ascii="Arial Narrow" w:hAnsi="Arial Narrow" w:cs="Calibri"/>
          <w:sz w:val="24"/>
          <w:szCs w:val="24"/>
        </w:rPr>
        <w:t>pzp</w:t>
      </w:r>
      <w:proofErr w:type="spellEnd"/>
      <w:r w:rsidRPr="009E4059">
        <w:rPr>
          <w:rFonts w:ascii="Arial Narrow" w:hAnsi="Arial Narrow" w:cs="Calibri"/>
          <w:sz w:val="24"/>
          <w:szCs w:val="24"/>
        </w:rPr>
        <w:t>.</w:t>
      </w:r>
    </w:p>
    <w:p w:rsidR="00944B0C" w:rsidRPr="009E4059" w:rsidRDefault="00944B0C" w:rsidP="00944B0C">
      <w:pPr>
        <w:rPr>
          <w:rFonts w:ascii="Arial Narrow" w:hAnsi="Arial Narrow" w:cs="Calibri"/>
          <w:sz w:val="24"/>
          <w:szCs w:val="24"/>
        </w:rPr>
      </w:pPr>
    </w:p>
    <w:p w:rsidR="006225DC" w:rsidRPr="009E4059" w:rsidRDefault="006225DC">
      <w:pPr>
        <w:rPr>
          <w:rFonts w:ascii="Arial Narrow" w:hAnsi="Arial Narrow"/>
          <w:sz w:val="24"/>
          <w:szCs w:val="24"/>
        </w:rPr>
      </w:pPr>
    </w:p>
    <w:sectPr w:rsidR="006225DC" w:rsidRPr="009E4059" w:rsidSect="00D518DC">
      <w:pgSz w:w="11907" w:h="16840" w:code="9"/>
      <w:pgMar w:top="1418" w:right="1701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4B0C"/>
    <w:rsid w:val="001C2081"/>
    <w:rsid w:val="006225DC"/>
    <w:rsid w:val="008427D1"/>
    <w:rsid w:val="00944B0C"/>
    <w:rsid w:val="009E4059"/>
    <w:rsid w:val="00E3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B0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4B0C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44B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</cp:revision>
  <cp:lastPrinted>2018-10-10T06:36:00Z</cp:lastPrinted>
  <dcterms:created xsi:type="dcterms:W3CDTF">2018-10-09T10:25:00Z</dcterms:created>
  <dcterms:modified xsi:type="dcterms:W3CDTF">2018-10-10T06:36:00Z</dcterms:modified>
</cp:coreProperties>
</file>