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7A" w:rsidRPr="006865A1" w:rsidRDefault="00AA0E7A" w:rsidP="00AA0E7A">
      <w:pPr>
        <w:jc w:val="right"/>
        <w:rPr>
          <w:rFonts w:ascii="Arial Narrow" w:hAnsi="Arial Narrow"/>
        </w:rPr>
      </w:pPr>
      <w:r w:rsidRPr="006865A1">
        <w:rPr>
          <w:rFonts w:ascii="Arial Narrow" w:hAnsi="Arial Narrow"/>
        </w:rPr>
        <w:t>Stargard 13.09.2017 roku</w:t>
      </w:r>
    </w:p>
    <w:p w:rsidR="00AA0E7A" w:rsidRPr="006865A1" w:rsidRDefault="00AA0E7A" w:rsidP="00AA0E7A">
      <w:pPr>
        <w:rPr>
          <w:rFonts w:ascii="Arial Narrow" w:hAnsi="Arial Narrow"/>
        </w:rPr>
      </w:pPr>
    </w:p>
    <w:p w:rsidR="00AA0E7A" w:rsidRPr="006865A1" w:rsidRDefault="00AA0E7A" w:rsidP="00AA0E7A">
      <w:pPr>
        <w:rPr>
          <w:rFonts w:ascii="Arial Narrow" w:hAnsi="Arial Narrow"/>
        </w:rPr>
      </w:pPr>
    </w:p>
    <w:p w:rsidR="00AA0E7A" w:rsidRPr="006865A1" w:rsidRDefault="00AA0E7A" w:rsidP="00AA0E7A">
      <w:pPr>
        <w:tabs>
          <w:tab w:val="left" w:pos="3660"/>
        </w:tabs>
        <w:rPr>
          <w:rFonts w:ascii="Arial Narrow" w:hAnsi="Arial Narrow"/>
          <w:b/>
        </w:rPr>
      </w:pPr>
      <w:r w:rsidRPr="006865A1">
        <w:rPr>
          <w:rFonts w:ascii="Arial Narrow" w:hAnsi="Arial Narrow"/>
        </w:rPr>
        <w:tab/>
      </w:r>
      <w:r w:rsidRPr="006865A1">
        <w:rPr>
          <w:rFonts w:ascii="Arial Narrow" w:hAnsi="Arial Narrow"/>
          <w:b/>
        </w:rPr>
        <w:t>Informacja</w:t>
      </w:r>
    </w:p>
    <w:p w:rsidR="00AA0E7A" w:rsidRPr="006865A1" w:rsidRDefault="00AA0E7A" w:rsidP="00AA0E7A">
      <w:pPr>
        <w:widowControl w:val="0"/>
        <w:suppressAutoHyphens/>
        <w:rPr>
          <w:rFonts w:ascii="Arial Narrow" w:hAnsi="Arial Narrow"/>
        </w:rPr>
      </w:pPr>
    </w:p>
    <w:p w:rsidR="00AA0E7A" w:rsidRPr="006865A1" w:rsidRDefault="00AA0E7A" w:rsidP="00AA0E7A">
      <w:pPr>
        <w:widowControl w:val="0"/>
        <w:suppressAutoHyphens/>
        <w:jc w:val="both"/>
        <w:rPr>
          <w:rFonts w:ascii="Arial Narrow" w:hAnsi="Arial Narrow"/>
          <w:bCs/>
          <w:iCs/>
          <w:lang w:eastAsia="ar-SA"/>
        </w:rPr>
      </w:pPr>
      <w:r w:rsidRPr="006865A1">
        <w:rPr>
          <w:rFonts w:ascii="Arial Narrow" w:hAnsi="Arial Narrow"/>
          <w:bCs/>
          <w:iCs/>
          <w:lang w:eastAsia="ar-SA"/>
        </w:rPr>
        <w:t xml:space="preserve">Gmina Stargard zamieszcza na stronie internetowej informację o której mowa w  art. 86 ust. 5 Ustawy </w:t>
      </w:r>
      <w:r w:rsidRPr="006865A1">
        <w:rPr>
          <w:rFonts w:ascii="Arial Narrow" w:hAnsi="Arial Narrow"/>
        </w:rPr>
        <w:t>Prawo zamówień publicznych (</w:t>
      </w:r>
      <w:proofErr w:type="spellStart"/>
      <w:r w:rsidRPr="006865A1">
        <w:rPr>
          <w:rFonts w:ascii="Arial Narrow" w:hAnsi="Arial Narrow"/>
        </w:rPr>
        <w:t>Dz.U</w:t>
      </w:r>
      <w:proofErr w:type="spellEnd"/>
      <w:r w:rsidRPr="006865A1">
        <w:rPr>
          <w:rFonts w:ascii="Arial Narrow" w:hAnsi="Arial Narrow"/>
        </w:rPr>
        <w:t xml:space="preserve">. z 2015 poz. 2164 ze </w:t>
      </w:r>
      <w:proofErr w:type="spellStart"/>
      <w:r w:rsidRPr="006865A1">
        <w:rPr>
          <w:rFonts w:ascii="Arial Narrow" w:hAnsi="Arial Narrow"/>
        </w:rPr>
        <w:t>zm</w:t>
      </w:r>
      <w:proofErr w:type="spellEnd"/>
      <w:r w:rsidRPr="006865A1">
        <w:rPr>
          <w:rFonts w:ascii="Arial Narrow" w:hAnsi="Arial Narrow"/>
        </w:rPr>
        <w:t xml:space="preserve">): </w:t>
      </w:r>
      <w:r w:rsidRPr="006865A1">
        <w:rPr>
          <w:rFonts w:ascii="Arial Narrow" w:hAnsi="Arial Narrow"/>
          <w:bCs/>
          <w:iCs/>
          <w:lang w:eastAsia="ar-SA"/>
        </w:rPr>
        <w:t xml:space="preserve"> </w:t>
      </w:r>
    </w:p>
    <w:p w:rsidR="00AA0E7A" w:rsidRPr="006865A1" w:rsidRDefault="00AA0E7A" w:rsidP="00AA0E7A">
      <w:pPr>
        <w:widowControl w:val="0"/>
        <w:suppressAutoHyphens/>
        <w:jc w:val="both"/>
        <w:rPr>
          <w:rFonts w:ascii="Arial Narrow" w:hAnsi="Arial Narrow"/>
          <w:bCs/>
          <w:iCs/>
          <w:lang w:eastAsia="ar-SA"/>
        </w:rPr>
      </w:pPr>
    </w:p>
    <w:p w:rsidR="00AA0E7A" w:rsidRPr="006865A1" w:rsidRDefault="00AA0E7A" w:rsidP="00AA0E7A">
      <w:pPr>
        <w:rPr>
          <w:rFonts w:ascii="Arial Narrow" w:hAnsi="Arial Narrow"/>
        </w:rPr>
      </w:pPr>
      <w:r w:rsidRPr="006865A1">
        <w:rPr>
          <w:rFonts w:ascii="Arial Narrow" w:hAnsi="Arial Narrow"/>
          <w:bCs/>
          <w:iCs/>
          <w:lang w:eastAsia="ar-SA"/>
        </w:rPr>
        <w:t xml:space="preserve">W postępowaniu przetargowym nr </w:t>
      </w:r>
      <w:r w:rsidRPr="006865A1">
        <w:rPr>
          <w:rFonts w:ascii="Arial Narrow" w:hAnsi="Arial Narrow"/>
        </w:rPr>
        <w:t>GKI.271.100.2017.G.Ch.</w:t>
      </w:r>
      <w:r w:rsidRPr="006865A1">
        <w:rPr>
          <w:rFonts w:ascii="Arial Narrow" w:hAnsi="Arial Narrow"/>
          <w:snapToGrid w:val="0"/>
        </w:rPr>
        <w:t xml:space="preserve"> </w:t>
      </w:r>
      <w:r w:rsidRPr="006865A1">
        <w:rPr>
          <w:rFonts w:ascii="Arial Narrow" w:hAnsi="Arial Narrow"/>
          <w:bCs/>
          <w:iCs/>
          <w:lang w:eastAsia="ar-SA"/>
        </w:rPr>
        <w:t>pod nazwą „</w:t>
      </w:r>
      <w:r w:rsidRPr="006865A1">
        <w:rPr>
          <w:rFonts w:ascii="Arial Narrow" w:hAnsi="Arial Narrow" w:cs="Arial"/>
        </w:rPr>
        <w:t>Budowa świetlicy w Tychowie wraz z zagospodarowaniem przyległego terenu- część I</w:t>
      </w:r>
      <w:r w:rsidRPr="006865A1">
        <w:rPr>
          <w:rFonts w:ascii="Arial Narrow" w:hAnsi="Arial Narrow"/>
        </w:rPr>
        <w:t xml:space="preserve"> "</w:t>
      </w:r>
      <w:r w:rsidRPr="006865A1">
        <w:rPr>
          <w:rFonts w:ascii="Arial Narrow" w:hAnsi="Arial Narrow"/>
          <w:bCs/>
        </w:rPr>
        <w:t>, prowadzonym w trybie przetargu nieograniczonego wpłynęła 1 oferta. Poniżej informacje dot. złożonej oferty:</w:t>
      </w:r>
    </w:p>
    <w:p w:rsidR="00AA0E7A" w:rsidRPr="006865A1" w:rsidRDefault="00AA0E7A" w:rsidP="00AA0E7A">
      <w:pPr>
        <w:rPr>
          <w:rFonts w:ascii="Arial Narrow" w:hAnsi="Arial Narrow"/>
          <w:bCs/>
        </w:rPr>
      </w:pPr>
    </w:p>
    <w:p w:rsidR="00AA0E7A" w:rsidRPr="006865A1" w:rsidRDefault="00AA0E7A" w:rsidP="00AA0E7A">
      <w:pPr>
        <w:rPr>
          <w:rFonts w:ascii="Arial Narrow" w:hAnsi="Arial Narrow"/>
        </w:rPr>
      </w:pPr>
      <w:r w:rsidRPr="006865A1">
        <w:rPr>
          <w:rFonts w:ascii="Arial Narrow" w:hAnsi="Arial Narrow"/>
        </w:rPr>
        <w:t>Zakład Ogólnobudowlany Instalatorstwo i pomiary Elektryczne Zygmunt Majewski, ul. Kołłątaja 20</w:t>
      </w:r>
    </w:p>
    <w:p w:rsidR="00AA0E7A" w:rsidRPr="006865A1" w:rsidRDefault="00AA0E7A" w:rsidP="00AA0E7A">
      <w:pPr>
        <w:rPr>
          <w:rFonts w:ascii="Arial Narrow" w:hAnsi="Arial Narrow"/>
        </w:rPr>
      </w:pPr>
      <w:r w:rsidRPr="006865A1">
        <w:rPr>
          <w:rFonts w:ascii="Arial Narrow" w:hAnsi="Arial Narrow"/>
        </w:rPr>
        <w:t xml:space="preserve">73-110 Stargard. Cena ofertowa 1 201 630,72 zł brutto. Gwarancja deklarowana przez Wykonawcę- 60 </w:t>
      </w:r>
      <w:proofErr w:type="spellStart"/>
      <w:r w:rsidRPr="006865A1">
        <w:rPr>
          <w:rFonts w:ascii="Arial Narrow" w:hAnsi="Arial Narrow"/>
        </w:rPr>
        <w:t>m-cy</w:t>
      </w:r>
      <w:proofErr w:type="spellEnd"/>
      <w:r w:rsidRPr="006865A1">
        <w:rPr>
          <w:rFonts w:ascii="Arial Narrow" w:hAnsi="Arial Narrow"/>
        </w:rPr>
        <w:t>.</w:t>
      </w:r>
    </w:p>
    <w:p w:rsidR="00AA0E7A" w:rsidRPr="006865A1" w:rsidRDefault="00AA0E7A" w:rsidP="00AA0E7A">
      <w:pPr>
        <w:rPr>
          <w:rFonts w:ascii="Arial Narrow" w:eastAsia="Arial Unicode MS" w:hAnsi="Arial Narrow"/>
        </w:rPr>
      </w:pPr>
      <w:r w:rsidRPr="006865A1">
        <w:rPr>
          <w:rFonts w:ascii="Arial Narrow" w:hAnsi="Arial Narrow"/>
        </w:rPr>
        <w:t>Osoba skierowana do realizacji zamówienia na stanowisku kierownika budowy pełniła funkcję kierownika na czterech budowach.</w:t>
      </w:r>
    </w:p>
    <w:p w:rsidR="00AA0E7A" w:rsidRPr="006865A1" w:rsidRDefault="00AA0E7A" w:rsidP="00AA0E7A">
      <w:pPr>
        <w:rPr>
          <w:rFonts w:ascii="Arial Narrow" w:hAnsi="Arial Narrow"/>
          <w:bCs/>
        </w:rPr>
      </w:pPr>
    </w:p>
    <w:p w:rsidR="00AA0E7A" w:rsidRPr="006865A1" w:rsidRDefault="00AA0E7A" w:rsidP="00AA0E7A">
      <w:pPr>
        <w:autoSpaceDE w:val="0"/>
        <w:autoSpaceDN w:val="0"/>
        <w:adjustRightInd w:val="0"/>
        <w:rPr>
          <w:rFonts w:ascii="Arial Narrow" w:hAnsi="Arial Narrow" w:cs="Arial"/>
        </w:rPr>
      </w:pPr>
      <w:r w:rsidRPr="006865A1">
        <w:rPr>
          <w:rFonts w:ascii="Arial Narrow" w:hAnsi="Arial Narrow"/>
          <w:bCs/>
        </w:rPr>
        <w:t xml:space="preserve">Zamawiający zamierzał przeznaczyć na sfinansowanie zamówienia kwotę </w:t>
      </w:r>
      <w:r w:rsidRPr="006865A1">
        <w:rPr>
          <w:rFonts w:ascii="Arial Narrow" w:hAnsi="Arial Narrow" w:cs="Arial"/>
        </w:rPr>
        <w:t xml:space="preserve">1 414 830,36 zł </w:t>
      </w:r>
      <w:r w:rsidRPr="006865A1">
        <w:rPr>
          <w:rFonts w:ascii="Arial Narrow" w:hAnsi="Arial Narrow"/>
        </w:rPr>
        <w:t>brutto.</w:t>
      </w:r>
    </w:p>
    <w:p w:rsidR="00AA0E7A" w:rsidRPr="006865A1" w:rsidRDefault="00AA0E7A" w:rsidP="00AA0E7A">
      <w:pPr>
        <w:jc w:val="both"/>
        <w:rPr>
          <w:rFonts w:ascii="Arial Narrow" w:hAnsi="Arial Narrow"/>
          <w:bCs/>
        </w:rPr>
      </w:pPr>
    </w:p>
    <w:p w:rsidR="00AA0E7A" w:rsidRPr="006865A1" w:rsidRDefault="00AA0E7A" w:rsidP="00AA0E7A">
      <w:pPr>
        <w:widowControl w:val="0"/>
        <w:suppressAutoHyphens/>
        <w:rPr>
          <w:rFonts w:ascii="Arial Narrow" w:hAnsi="Arial Narrow"/>
          <w:bCs/>
          <w:iCs/>
          <w:lang w:eastAsia="ar-SA"/>
        </w:rPr>
      </w:pPr>
    </w:p>
    <w:p w:rsidR="00AA0E7A" w:rsidRPr="006865A1" w:rsidRDefault="00AA0E7A" w:rsidP="00AA0E7A">
      <w:pPr>
        <w:widowControl w:val="0"/>
        <w:suppressAutoHyphens/>
        <w:jc w:val="both"/>
        <w:rPr>
          <w:rFonts w:ascii="Arial Narrow" w:hAnsi="Arial Narrow"/>
          <w:bCs/>
          <w:iCs/>
          <w:lang w:eastAsia="ar-SA"/>
        </w:rPr>
      </w:pPr>
      <w:r w:rsidRPr="006865A1">
        <w:rPr>
          <w:rFonts w:ascii="Arial Narrow" w:hAnsi="Arial Narrow"/>
          <w:bCs/>
          <w:iCs/>
          <w:lang w:eastAsia="ar-SA"/>
        </w:rPr>
        <w:t xml:space="preserve">Zgodnie z art. 24 ust.11 ustawy PZP w terminie 3 dni od zamieszczenia na stronie internetowej Zamawiającego informacji z otwarcia ofert, o której mowa w art. 86 ust. 5 PZP Wykonawca zobowiązany jest przekazać Zamawiającemu oświadczenie o przynależności lub braku przynależności do tej samej grupy kapitałowej, o której mowa w art. 24 ust. 1 </w:t>
      </w:r>
      <w:proofErr w:type="spellStart"/>
      <w:r w:rsidRPr="006865A1">
        <w:rPr>
          <w:rFonts w:ascii="Arial Narrow" w:hAnsi="Arial Narrow"/>
          <w:bCs/>
          <w:iCs/>
          <w:lang w:eastAsia="ar-SA"/>
        </w:rPr>
        <w:t>pkt</w:t>
      </w:r>
      <w:proofErr w:type="spellEnd"/>
      <w:r w:rsidRPr="006865A1">
        <w:rPr>
          <w:rFonts w:ascii="Arial Narrow" w:hAnsi="Arial Narrow"/>
          <w:bCs/>
          <w:iCs/>
          <w:lang w:eastAsia="ar-SA"/>
        </w:rPr>
        <w:t xml:space="preserve"> 23 ustawy PZP- zgodnie ze wzorem zamieszczonym na stronie internetowej Zamawiającego. </w:t>
      </w:r>
      <w:proofErr w:type="spellStart"/>
      <w:r w:rsidRPr="006865A1">
        <w:rPr>
          <w:rFonts w:ascii="Arial Narrow" w:hAnsi="Arial Narrow"/>
          <w:bCs/>
          <w:iCs/>
          <w:lang w:eastAsia="ar-SA"/>
        </w:rPr>
        <w:t>Wrazz</w:t>
      </w:r>
      <w:proofErr w:type="spellEnd"/>
      <w:r w:rsidRPr="006865A1">
        <w:rPr>
          <w:rFonts w:ascii="Arial Narrow" w:hAnsi="Arial Narrow"/>
          <w:bCs/>
          <w:iCs/>
          <w:lang w:eastAsia="ar-SA"/>
        </w:rPr>
        <w:t xml:space="preserve"> e złożeniem oświadczenia, Wykonawca może przedstawić dowody, że powiązania z innym Wykonawcą nie prowadzą do zakłócenia konkurencji w postępowaniu o udzielenie zamówienia.</w:t>
      </w:r>
    </w:p>
    <w:p w:rsidR="00AA0E7A" w:rsidRPr="006865A1" w:rsidRDefault="00AA0E7A" w:rsidP="00AA0E7A">
      <w:pPr>
        <w:tabs>
          <w:tab w:val="left" w:pos="3660"/>
        </w:tabs>
        <w:rPr>
          <w:rFonts w:ascii="Arial Narrow" w:hAnsi="Arial Narrow"/>
        </w:rPr>
      </w:pPr>
    </w:p>
    <w:p w:rsidR="001712BB" w:rsidRDefault="001712BB"/>
    <w:sectPr w:rsidR="001712B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DC" w:rsidRDefault="00AA0E7A" w:rsidP="00C122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4ADC" w:rsidRDefault="00AA0E7A" w:rsidP="00244AD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DC" w:rsidRDefault="00AA0E7A" w:rsidP="00244ADC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E7A"/>
    <w:rsid w:val="001712BB"/>
    <w:rsid w:val="00AA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A0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E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A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2017-09-13T12:43:00Z</dcterms:created>
  <dcterms:modified xsi:type="dcterms:W3CDTF">2017-09-13T12:43:00Z</dcterms:modified>
</cp:coreProperties>
</file>