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FA" w:rsidRPr="003D2560" w:rsidRDefault="001C42FA" w:rsidP="001C42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D2560">
        <w:rPr>
          <w:rFonts w:ascii="Times New Roman" w:hAnsi="Times New Roman" w:cs="Times New Roman"/>
          <w:b/>
          <w:sz w:val="28"/>
          <w:szCs w:val="28"/>
        </w:rPr>
        <w:t>Przedmiot zamówienia:</w:t>
      </w:r>
    </w:p>
    <w:p w:rsidR="001C42FA" w:rsidRPr="003D2560" w:rsidRDefault="001C42FA" w:rsidP="001C42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42FA" w:rsidRPr="003D2560" w:rsidRDefault="001C42FA" w:rsidP="001C42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Kompleksowe wyposażenie sali konferencyjnej wraz z systemem obsługi rady gminy. </w:t>
      </w:r>
    </w:p>
    <w:p w:rsidR="00475CD6" w:rsidRPr="003D2560" w:rsidRDefault="00475CD6" w:rsidP="00475C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1ED" w:rsidRPr="00315368" w:rsidRDefault="007261ED" w:rsidP="001C42FA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368">
        <w:rPr>
          <w:rFonts w:ascii="Times New Roman" w:hAnsi="Times New Roman" w:cs="Times New Roman"/>
          <w:b/>
          <w:sz w:val="24"/>
          <w:szCs w:val="24"/>
        </w:rPr>
        <w:t xml:space="preserve">Umeblowanie. </w:t>
      </w:r>
    </w:p>
    <w:p w:rsidR="007261ED" w:rsidRPr="003D2560" w:rsidRDefault="007261ED" w:rsidP="00475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Zabudowa meblowa </w:t>
      </w:r>
      <w:r w:rsidR="0080595B" w:rsidRPr="003D2560">
        <w:rPr>
          <w:rFonts w:ascii="Times New Roman" w:hAnsi="Times New Roman" w:cs="Times New Roman"/>
          <w:sz w:val="24"/>
          <w:szCs w:val="24"/>
        </w:rPr>
        <w:t>wykonana wg projektu (załącznik nr 1)</w:t>
      </w:r>
    </w:p>
    <w:p w:rsidR="0080595B" w:rsidRPr="003D2560" w:rsidRDefault="007261ED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stół prostokątny 3 osobowy o wymiarach 50x210 cm x 4 szt.,</w:t>
      </w:r>
    </w:p>
    <w:p w:rsidR="0080595B" w:rsidRPr="003D2560" w:rsidRDefault="007261ED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stół w kształcie łuku 3 osobowy o wymiarach ok. 70x220 cm x 1 szt.,</w:t>
      </w:r>
    </w:p>
    <w:p w:rsidR="0080595B" w:rsidRPr="003D2560" w:rsidRDefault="007261ED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stół prostokątny 4 osobowy o wymiarach 50x240 cm x 1 szt.,</w:t>
      </w:r>
    </w:p>
    <w:p w:rsidR="0080595B" w:rsidRPr="003D2560" w:rsidRDefault="007261ED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stolik obsługi technicznej o wymiarach 50x70 cm x 1 szt.,</w:t>
      </w:r>
    </w:p>
    <w:p w:rsidR="0080595B" w:rsidRPr="003D2560" w:rsidRDefault="0080595B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mównica </w:t>
      </w:r>
      <w:r w:rsidR="002E2867">
        <w:rPr>
          <w:rFonts w:ascii="Times New Roman" w:hAnsi="Times New Roman" w:cs="Times New Roman"/>
          <w:sz w:val="24"/>
          <w:szCs w:val="24"/>
        </w:rPr>
        <w:t xml:space="preserve">ze statywem mikrofonowym </w:t>
      </w:r>
      <w:r w:rsidRPr="003D2560">
        <w:rPr>
          <w:rFonts w:ascii="Times New Roman" w:hAnsi="Times New Roman" w:cs="Times New Roman"/>
          <w:sz w:val="24"/>
          <w:szCs w:val="24"/>
        </w:rPr>
        <w:t>1 szt.</w:t>
      </w:r>
    </w:p>
    <w:p w:rsidR="008507D1" w:rsidRPr="003D2560" w:rsidRDefault="008507D1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krzesła z pulpitem x 10 szt.,</w:t>
      </w:r>
    </w:p>
    <w:p w:rsidR="008507D1" w:rsidRPr="003D2560" w:rsidRDefault="008507D1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krzesła z podłokietnikami x 19 szt</w:t>
      </w:r>
      <w:r w:rsidR="00315368">
        <w:rPr>
          <w:rFonts w:ascii="Times New Roman" w:hAnsi="Times New Roman" w:cs="Times New Roman"/>
          <w:sz w:val="24"/>
          <w:szCs w:val="24"/>
        </w:rPr>
        <w:t>.</w:t>
      </w:r>
    </w:p>
    <w:p w:rsidR="008507D1" w:rsidRPr="003D2560" w:rsidRDefault="008507D1" w:rsidP="001C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krzes</w:t>
      </w:r>
      <w:r w:rsidR="001C42FA" w:rsidRPr="003D2560">
        <w:rPr>
          <w:rFonts w:ascii="Times New Roman" w:hAnsi="Times New Roman" w:cs="Times New Roman"/>
          <w:sz w:val="24"/>
          <w:szCs w:val="24"/>
        </w:rPr>
        <w:t>ła bez podłokietników x 26 szt.</w:t>
      </w:r>
      <w:r w:rsidRPr="003D2560">
        <w:rPr>
          <w:rFonts w:ascii="Times New Roman" w:hAnsi="Times New Roman" w:cs="Times New Roman"/>
          <w:sz w:val="24"/>
          <w:szCs w:val="24"/>
        </w:rPr>
        <w:br/>
      </w:r>
    </w:p>
    <w:p w:rsidR="0080595B" w:rsidRPr="003D2560" w:rsidRDefault="0080595B" w:rsidP="004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Blaty i konstrukcja stołu wykonane z płyty </w:t>
      </w:r>
      <w:r w:rsidR="005F2051" w:rsidRPr="003D2560">
        <w:rPr>
          <w:rFonts w:ascii="Times New Roman" w:hAnsi="Times New Roman" w:cs="Times New Roman"/>
          <w:sz w:val="24"/>
          <w:szCs w:val="24"/>
        </w:rPr>
        <w:t xml:space="preserve">wiórowej laminowanej i </w:t>
      </w:r>
      <w:proofErr w:type="spellStart"/>
      <w:r w:rsidRPr="003D2560">
        <w:rPr>
          <w:rFonts w:ascii="Times New Roman" w:hAnsi="Times New Roman" w:cs="Times New Roman"/>
          <w:sz w:val="24"/>
          <w:szCs w:val="24"/>
        </w:rPr>
        <w:t>MDF</w:t>
      </w:r>
      <w:proofErr w:type="spellEnd"/>
      <w:r w:rsidRPr="003D2560">
        <w:rPr>
          <w:rFonts w:ascii="Times New Roman" w:hAnsi="Times New Roman" w:cs="Times New Roman"/>
          <w:sz w:val="24"/>
          <w:szCs w:val="24"/>
        </w:rPr>
        <w:t>. Konstrukcja może być wzmacniana elementami metalowymi.</w:t>
      </w:r>
      <w:r w:rsidR="001C42FA" w:rsidRPr="003D2560">
        <w:rPr>
          <w:rFonts w:ascii="Times New Roman" w:hAnsi="Times New Roman" w:cs="Times New Roman"/>
          <w:sz w:val="24"/>
          <w:szCs w:val="24"/>
        </w:rPr>
        <w:t xml:space="preserve"> S</w:t>
      </w:r>
      <w:r w:rsidR="001C42FA" w:rsidRPr="003D2560">
        <w:rPr>
          <w:rFonts w:ascii="Times New Roman" w:hAnsi="Times New Roman" w:cs="Times New Roman"/>
          <w:bCs/>
          <w:sz w:val="24"/>
          <w:szCs w:val="24"/>
        </w:rPr>
        <w:t>toły mają posiadać dodatkową półkę poniżej blatu głównego</w:t>
      </w:r>
      <w:r w:rsidR="001C42FA" w:rsidRPr="003D2560">
        <w:rPr>
          <w:rFonts w:ascii="Times New Roman" w:hAnsi="Times New Roman" w:cs="Times New Roman"/>
          <w:sz w:val="24"/>
          <w:szCs w:val="24"/>
        </w:rPr>
        <w:t xml:space="preserve"> Boki stołów mają być osłonięte blendą z płyty wiórowej laminowanej lub MDF.</w:t>
      </w:r>
    </w:p>
    <w:p w:rsidR="0080595B" w:rsidRPr="003D2560" w:rsidRDefault="0080595B" w:rsidP="00475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W stołach poz. a) i b) wbudowane mają być elementy do przeprowadzenia obrad rady gminy oraz kanały kablowe dla tych elementów.</w:t>
      </w:r>
      <w:r w:rsidR="008507D1" w:rsidRPr="003D2560">
        <w:rPr>
          <w:rFonts w:ascii="Times New Roman" w:hAnsi="Times New Roman" w:cs="Times New Roman"/>
          <w:sz w:val="24"/>
          <w:szCs w:val="24"/>
        </w:rPr>
        <w:t xml:space="preserve"> Stoły a) i b) mają zamocowane być na stałe. Stoły c)</w:t>
      </w:r>
      <w:r w:rsidR="003D2560">
        <w:rPr>
          <w:rFonts w:ascii="Times New Roman" w:hAnsi="Times New Roman" w:cs="Times New Roman"/>
          <w:sz w:val="24"/>
          <w:szCs w:val="24"/>
        </w:rPr>
        <w:t> </w:t>
      </w:r>
      <w:r w:rsidR="008507D1" w:rsidRPr="003D2560">
        <w:rPr>
          <w:rFonts w:ascii="Times New Roman" w:hAnsi="Times New Roman" w:cs="Times New Roman"/>
          <w:sz w:val="24"/>
          <w:szCs w:val="24"/>
        </w:rPr>
        <w:t xml:space="preserve"> i d) oraz mównica mają być przestawne.</w:t>
      </w:r>
      <w:r w:rsidR="001C42FA" w:rsidRPr="003D2560">
        <w:rPr>
          <w:rFonts w:ascii="Times New Roman" w:hAnsi="Times New Roman" w:cs="Times New Roman"/>
          <w:sz w:val="24"/>
          <w:szCs w:val="24"/>
        </w:rPr>
        <w:t xml:space="preserve"> Kolor do uzgodnienia z Zamawiającym.</w:t>
      </w:r>
    </w:p>
    <w:p w:rsidR="0080595B" w:rsidRPr="003D2560" w:rsidRDefault="0080595B" w:rsidP="00475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(przykładowa wizualizacja załącznik nr 2)</w:t>
      </w:r>
      <w:r w:rsidR="007261ED" w:rsidRPr="003D2560">
        <w:rPr>
          <w:rFonts w:ascii="Times New Roman" w:hAnsi="Times New Roman" w:cs="Times New Roman"/>
          <w:sz w:val="24"/>
          <w:szCs w:val="24"/>
        </w:rPr>
        <w:br/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>Specyfikacja krzeseł: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 xml:space="preserve">Krzesło konferencyjne </w:t>
      </w:r>
      <w:r w:rsidR="00B806DC" w:rsidRPr="003D2560">
        <w:rPr>
          <w:rFonts w:ascii="Times New Roman" w:hAnsi="Times New Roman" w:cs="Times New Roman"/>
          <w:b/>
          <w:bCs/>
          <w:sz w:val="24"/>
          <w:szCs w:val="24"/>
        </w:rPr>
        <w:t>bez</w:t>
      </w:r>
      <w:r w:rsidRPr="003D2560">
        <w:rPr>
          <w:rFonts w:ascii="Times New Roman" w:hAnsi="Times New Roman" w:cs="Times New Roman"/>
          <w:b/>
          <w:bCs/>
          <w:sz w:val="24"/>
          <w:szCs w:val="24"/>
        </w:rPr>
        <w:t xml:space="preserve"> podłokietnik</w:t>
      </w:r>
      <w:r w:rsidR="00B806DC" w:rsidRPr="003D2560"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Pr="003D2560">
        <w:rPr>
          <w:rFonts w:ascii="Times New Roman" w:hAnsi="Times New Roman" w:cs="Times New Roman"/>
          <w:sz w:val="24"/>
          <w:szCs w:val="24"/>
        </w:rPr>
        <w:t xml:space="preserve"> </w:t>
      </w:r>
      <w:r w:rsidR="00B806DC" w:rsidRPr="003D2560">
        <w:rPr>
          <w:rFonts w:ascii="Times New Roman" w:hAnsi="Times New Roman" w:cs="Times New Roman"/>
          <w:sz w:val="24"/>
          <w:szCs w:val="24"/>
        </w:rPr>
        <w:t>(poz. h)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Opis: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siedzisko i oparcie miękkie, tapicerowane, </w:t>
      </w:r>
    </w:p>
    <w:p w:rsidR="00315368" w:rsidRPr="00315368" w:rsidRDefault="00315368" w:rsidP="00315368">
      <w:pPr>
        <w:autoSpaceDE w:val="0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15368">
        <w:rPr>
          <w:rFonts w:ascii="Times New Roman" w:hAnsi="Times New Roman" w:cs="Times New Roman"/>
          <w:spacing w:val="-4"/>
          <w:sz w:val="24"/>
          <w:szCs w:val="24"/>
        </w:rPr>
        <w:t>materiał: poliester, gramatura-min. 160 g/</w:t>
      </w:r>
      <w:proofErr w:type="spellStart"/>
      <w:r w:rsidRPr="00315368">
        <w:rPr>
          <w:rFonts w:ascii="Times New Roman" w:hAnsi="Times New Roman" w:cs="Times New Roman"/>
          <w:spacing w:val="-4"/>
          <w:sz w:val="24"/>
          <w:szCs w:val="24"/>
        </w:rPr>
        <w:t>m2</w:t>
      </w:r>
      <w:proofErr w:type="spellEnd"/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, odporność na ścieranie - 50000 cykli </w:t>
      </w:r>
      <w:proofErr w:type="spellStart"/>
      <w:r w:rsidRPr="00315368">
        <w:rPr>
          <w:rFonts w:ascii="Times New Roman" w:hAnsi="Times New Roman" w:cs="Times New Roman"/>
          <w:spacing w:val="-4"/>
          <w:sz w:val="24"/>
          <w:szCs w:val="24"/>
        </w:rPr>
        <w:t>Martindale</w:t>
      </w:r>
      <w:proofErr w:type="spellEnd"/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- rama stalowa, chromowana</w:t>
      </w:r>
      <w:r w:rsidR="00B806DC" w:rsidRPr="003D2560">
        <w:rPr>
          <w:rFonts w:ascii="Times New Roman" w:hAnsi="Times New Roman" w:cs="Times New Roman"/>
          <w:sz w:val="24"/>
          <w:szCs w:val="24"/>
        </w:rPr>
        <w:t>/malowana</w:t>
      </w:r>
      <w:r w:rsidRPr="003D256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C42FA" w:rsidRPr="003D2560" w:rsidRDefault="00B806DC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- możliwość składowania w stos</w:t>
      </w:r>
    </w:p>
    <w:p w:rsidR="00B806DC" w:rsidRPr="003D2560" w:rsidRDefault="00B806DC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 xml:space="preserve">Krzesło konferencyjne </w:t>
      </w:r>
      <w:r w:rsidR="00B806DC" w:rsidRPr="003D2560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3D2560">
        <w:rPr>
          <w:rFonts w:ascii="Times New Roman" w:hAnsi="Times New Roman" w:cs="Times New Roman"/>
          <w:b/>
          <w:bCs/>
          <w:sz w:val="24"/>
          <w:szCs w:val="24"/>
        </w:rPr>
        <w:t xml:space="preserve"> podłokietnik</w:t>
      </w:r>
      <w:r w:rsidR="00B806DC" w:rsidRPr="003D2560">
        <w:rPr>
          <w:rFonts w:ascii="Times New Roman" w:hAnsi="Times New Roman" w:cs="Times New Roman"/>
          <w:b/>
          <w:bCs/>
          <w:sz w:val="24"/>
          <w:szCs w:val="24"/>
        </w:rPr>
        <w:t>ami</w:t>
      </w:r>
      <w:r w:rsidRPr="003D2560">
        <w:rPr>
          <w:rFonts w:ascii="Times New Roman" w:hAnsi="Times New Roman" w:cs="Times New Roman"/>
          <w:sz w:val="24"/>
          <w:szCs w:val="24"/>
        </w:rPr>
        <w:t xml:space="preserve"> </w:t>
      </w:r>
      <w:r w:rsidR="00B806DC" w:rsidRPr="003D2560">
        <w:rPr>
          <w:rFonts w:ascii="Times New Roman" w:hAnsi="Times New Roman" w:cs="Times New Roman"/>
          <w:sz w:val="24"/>
          <w:szCs w:val="24"/>
        </w:rPr>
        <w:t>(poz. g)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Opis: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siedzisko i oparcie miękkie, tapicerowane, </w:t>
      </w:r>
    </w:p>
    <w:p w:rsidR="00B806DC" w:rsidRPr="00315368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materiał: poliester, gramatura-min. 160 g/m2, odporność na ścieranie - 50000 cykli </w:t>
      </w:r>
      <w:proofErr w:type="spellStart"/>
      <w:r w:rsidRPr="00315368">
        <w:rPr>
          <w:rFonts w:ascii="Times New Roman" w:hAnsi="Times New Roman" w:cs="Times New Roman"/>
          <w:spacing w:val="-4"/>
          <w:sz w:val="24"/>
          <w:szCs w:val="24"/>
        </w:rPr>
        <w:t>Martindale</w:t>
      </w:r>
      <w:proofErr w:type="spellEnd"/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rama stalowa, chromowana/malowana, 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podłokietniki stałe. 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b/>
          <w:bCs/>
          <w:sz w:val="24"/>
          <w:szCs w:val="24"/>
        </w:rPr>
        <w:t>Krzesło konferencyjne z pulpitem</w:t>
      </w:r>
      <w:r w:rsidRPr="003D2560">
        <w:rPr>
          <w:rFonts w:ascii="Times New Roman" w:hAnsi="Times New Roman" w:cs="Times New Roman"/>
          <w:sz w:val="24"/>
          <w:szCs w:val="24"/>
        </w:rPr>
        <w:t xml:space="preserve"> (poz. f)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Opis: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siedzisko i oparcie miękkie, tapicerowane, </w:t>
      </w:r>
    </w:p>
    <w:p w:rsidR="00315368" w:rsidRPr="00315368" w:rsidRDefault="00315368" w:rsidP="00315368">
      <w:pPr>
        <w:autoSpaceDE w:val="0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15368">
        <w:rPr>
          <w:rFonts w:ascii="Times New Roman" w:hAnsi="Times New Roman" w:cs="Times New Roman"/>
          <w:spacing w:val="-4"/>
          <w:sz w:val="24"/>
          <w:szCs w:val="24"/>
        </w:rPr>
        <w:t>materiał: poliester, gramatura-min. 160 g/</w:t>
      </w:r>
      <w:proofErr w:type="spellStart"/>
      <w:r w:rsidRPr="00315368">
        <w:rPr>
          <w:rFonts w:ascii="Times New Roman" w:hAnsi="Times New Roman" w:cs="Times New Roman"/>
          <w:spacing w:val="-4"/>
          <w:sz w:val="24"/>
          <w:szCs w:val="24"/>
        </w:rPr>
        <w:t>m2</w:t>
      </w:r>
      <w:proofErr w:type="spellEnd"/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, odporność na ścieranie - 50000 cykli </w:t>
      </w:r>
      <w:proofErr w:type="spellStart"/>
      <w:r w:rsidRPr="00315368">
        <w:rPr>
          <w:rFonts w:ascii="Times New Roman" w:hAnsi="Times New Roman" w:cs="Times New Roman"/>
          <w:spacing w:val="-4"/>
          <w:sz w:val="24"/>
          <w:szCs w:val="24"/>
        </w:rPr>
        <w:t>Martindale</w:t>
      </w:r>
      <w:proofErr w:type="spellEnd"/>
      <w:r w:rsidRPr="00315368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rama stalowa, chromowana/malowana, </w:t>
      </w:r>
    </w:p>
    <w:p w:rsidR="00B806DC" w:rsidRPr="003D2560" w:rsidRDefault="00B806DC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 xml:space="preserve">- pulpit składany. </w:t>
      </w:r>
    </w:p>
    <w:p w:rsidR="001C42FA" w:rsidRPr="003D2560" w:rsidRDefault="001C42FA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2FA" w:rsidRPr="003D2560" w:rsidRDefault="00B806DC" w:rsidP="001C42F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560">
        <w:rPr>
          <w:rFonts w:ascii="Times New Roman" w:hAnsi="Times New Roman" w:cs="Times New Roman"/>
          <w:sz w:val="24"/>
          <w:szCs w:val="24"/>
        </w:rPr>
        <w:t>Kolor do uzgodnienia z Zamawiającym.</w:t>
      </w:r>
    </w:p>
    <w:p w:rsidR="002E2867" w:rsidRDefault="003D2560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(p</w:t>
      </w:r>
      <w:r w:rsidR="00B806DC" w:rsidRPr="003D2560">
        <w:rPr>
          <w:rFonts w:ascii="Times New Roman" w:hAnsi="Times New Roman" w:cs="Times New Roman"/>
          <w:noProof/>
          <w:sz w:val="24"/>
          <w:szCs w:val="24"/>
          <w:lang w:eastAsia="pl-PL"/>
        </w:rPr>
        <w:t>rzykładow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y wygląd </w:t>
      </w:r>
      <w:r w:rsidR="00B806DC" w:rsidRPr="003D2560">
        <w:rPr>
          <w:rFonts w:ascii="Times New Roman" w:hAnsi="Times New Roman" w:cs="Times New Roman"/>
          <w:noProof/>
          <w:sz w:val="24"/>
          <w:szCs w:val="24"/>
          <w:lang w:eastAsia="pl-PL"/>
        </w:rPr>
        <w:t>krze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se</w:t>
      </w:r>
      <w:r w:rsidR="00B806DC" w:rsidRPr="003D2560">
        <w:rPr>
          <w:rFonts w:ascii="Times New Roman" w:hAnsi="Times New Roman" w:cs="Times New Roman"/>
          <w:noProof/>
          <w:sz w:val="24"/>
          <w:szCs w:val="24"/>
          <w:lang w:eastAsia="pl-PL"/>
        </w:rPr>
        <w:t>ł załącznik nr 3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)</w:t>
      </w:r>
    </w:p>
    <w:p w:rsidR="002E2867" w:rsidRDefault="002E2867">
      <w:pPr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br w:type="page"/>
      </w:r>
    </w:p>
    <w:p w:rsidR="008507D1" w:rsidRPr="003D2560" w:rsidRDefault="008507D1" w:rsidP="00B806D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61ED" w:rsidRPr="00315368" w:rsidRDefault="00E961F0" w:rsidP="00E961F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="007261ED" w:rsidRPr="00315368">
        <w:rPr>
          <w:rFonts w:ascii="Times New Roman" w:hAnsi="Times New Roman" w:cs="Times New Roman"/>
          <w:b/>
          <w:color w:val="000000"/>
          <w:sz w:val="24"/>
          <w:szCs w:val="24"/>
        </w:rPr>
        <w:t>ystemu</w:t>
      </w: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obsługi rady gminy</w:t>
      </w:r>
      <w:r w:rsidR="007261ED" w:rsidRPr="0031536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261ED" w:rsidRPr="003D2560" w:rsidRDefault="007261ED" w:rsidP="00E961F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Przygotowywanie i elektroniczna dystrybucja porządku obrad dla posiedzeń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ady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miny oraz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omisji wraz z materiałami dla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adnych poprzez konto użytkownika w systemie na komputery i tablety. </w:t>
      </w:r>
    </w:p>
    <w:p w:rsidR="007261ED" w:rsidRPr="003D2560" w:rsidRDefault="007261ED" w:rsidP="00E961F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Możliwość dodawania do porządku obrad załączników w postaci elektronicznej takich jak projekty uchwał, załączniki do uchwał, mapy, prezentacje itp.</w:t>
      </w:r>
    </w:p>
    <w:p w:rsidR="007261ED" w:rsidRPr="003D2560" w:rsidRDefault="007261ED" w:rsidP="00E961F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Zarządzenie bazą kontaktów i wewnętrzną komunikacją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między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biurem r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>ady a 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>adnymi z 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możliwością przesyłania wiadomości poprzez e-mail. Archiwizowanie przesyłanych wiadomości w systemie z możliwością sprawdzenia historii korespondencji.</w:t>
      </w:r>
    </w:p>
    <w:p w:rsidR="007261ED" w:rsidRPr="003D2560" w:rsidRDefault="007261ED" w:rsidP="00E961F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Pobieranie i przeglądanie załączników</w:t>
      </w:r>
    </w:p>
    <w:p w:rsidR="007261ED" w:rsidRDefault="007261ED" w:rsidP="00E961F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Drukowanie materiałów sesyjnych.</w:t>
      </w:r>
    </w:p>
    <w:p w:rsidR="00315368" w:rsidRPr="003D2560" w:rsidRDefault="00315368" w:rsidP="0031536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61ED" w:rsidRPr="00315368" w:rsidRDefault="007261ED" w:rsidP="00E961F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Obsługa posiedzeń </w:t>
      </w:r>
      <w:r w:rsidR="00E961F0" w:rsidRPr="00315368">
        <w:rPr>
          <w:rFonts w:ascii="Times New Roman" w:hAnsi="Times New Roman" w:cs="Times New Roman"/>
          <w:b/>
          <w:color w:val="000000"/>
          <w:sz w:val="24"/>
          <w:szCs w:val="24"/>
        </w:rPr>
        <w:t>r</w:t>
      </w: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ady </w:t>
      </w:r>
      <w:r w:rsidR="00E961F0" w:rsidRPr="00315368">
        <w:rPr>
          <w:rFonts w:ascii="Times New Roman" w:hAnsi="Times New Roman" w:cs="Times New Roman"/>
          <w:b/>
          <w:color w:val="000000"/>
          <w:sz w:val="24"/>
          <w:szCs w:val="24"/>
        </w:rPr>
        <w:t>g</w:t>
      </w: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miny poprzez:</w:t>
      </w:r>
    </w:p>
    <w:p w:rsidR="007261ED" w:rsidRPr="00315368" w:rsidRDefault="007261ED" w:rsidP="0031536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color w:val="000000"/>
          <w:sz w:val="24"/>
          <w:szCs w:val="24"/>
        </w:rPr>
        <w:t xml:space="preserve">System </w:t>
      </w:r>
      <w:r w:rsidR="00E961F0" w:rsidRPr="00315368">
        <w:rPr>
          <w:rFonts w:ascii="Times New Roman" w:hAnsi="Times New Roman" w:cs="Times New Roman"/>
          <w:color w:val="000000"/>
          <w:sz w:val="24"/>
          <w:szCs w:val="24"/>
        </w:rPr>
        <w:t>prowadzenia obrad rady gminy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15 paneli do głosowania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(14 dla radnych, 1 dla przewodniczącego)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elektroniczną rejestrację radnych zgłaszających pytania do wnioskodawców projektów uchwał i innych materiałów będących przedmiotem obrad w trybie normalnym oraz ad vocem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elektroniczną rejestrację radnych zgłaszających się do dyskusji nad projektami uchwał 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>i 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innymi materiałami będącymi przedmiotem obrad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elektroniczną rejestrację wniosków formalnych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elektroniczną obsługę głosowań (głosowanie jawne imienne i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nieimienne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) z automatyczną publikacją w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internecie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głosowania za pomocą systemu powinny być zabezpieczone. Możliwe wyłącznie dla osób będących na sali obrad, uprawnionych do głosowania i zalogowanych do systemu. Zabezpieczenie to powinno działać automatycznie. 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uruchamianie głosowań oraz sterowanie dyskusją powinn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>o być możliwe z poziomu panelu p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rzewodniczącego.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prezentację porządku obrad z możliwością zmiany w czasie obrad.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prezentację przedmiotu głosowania, listy osób uprawnionych do głosowania i wyników głosowania w czasie posiedzenia z możliwością wydruku.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możliwość ustawienia czasu wypowiedzi oraz wyświetlanie w czasie posiedzenia licznika czasu wypowiedzi i komunikatu o przekroczeniu czasu wypowiedzi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przygotowanie projektów protokołu z posiedzeń z automatycznym przekazywaniem wyników głosowań do projektu protokołu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sporządzanie raportu obecności z możliwością przekazania go do projektu protokołu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możliwość komunikacji z programem do obróbki uchwał. 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możliwość pracy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off-line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61ED" w:rsidRPr="003D2560" w:rsidRDefault="007261ED" w:rsidP="00E961F0">
      <w:pPr>
        <w:pStyle w:val="Akapitzlist"/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laptop (minimum 17 cali) do obsługi systemu, okablowanie, itp. </w:t>
      </w:r>
    </w:p>
    <w:p w:rsidR="007261ED" w:rsidRPr="003D2560" w:rsidRDefault="007261ED" w:rsidP="0031536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System nagłośnienia </w:t>
      </w:r>
    </w:p>
    <w:p w:rsidR="007261ED" w:rsidRPr="003D2560" w:rsidRDefault="007261ED" w:rsidP="00E961F0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sprzęt nagłaśniający salę o powierzchni </w:t>
      </w:r>
      <w:r w:rsidR="00E961F0" w:rsidRPr="003D2560">
        <w:rPr>
          <w:rFonts w:ascii="Times New Roman" w:hAnsi="Times New Roman" w:cs="Times New Roman"/>
          <w:color w:val="000000"/>
          <w:sz w:val="24"/>
          <w:szCs w:val="24"/>
        </w:rPr>
        <w:t>ok. 60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m2.</w:t>
      </w:r>
    </w:p>
    <w:p w:rsidR="00F20061" w:rsidRPr="003D2560" w:rsidRDefault="00F20061" w:rsidP="00E961F0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15 mikrofonów stacjonarnych z kolejkowaniem aktywności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 xml:space="preserve">umocowanych do stołów a) i b) 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(14 dla radnych, 1 dla przewodniczącego)</w:t>
      </w:r>
    </w:p>
    <w:p w:rsidR="007261ED" w:rsidRPr="003D2560" w:rsidRDefault="00F20061" w:rsidP="00E961F0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mobiln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bezprzewodow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mikrofon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ów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 xml:space="preserve">ze statywami na stoły 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>dla uczestników obrad z żywotnością baterii około. 8 godzin w czasie mowy</w:t>
      </w:r>
    </w:p>
    <w:p w:rsidR="007261ED" w:rsidRPr="003D2560" w:rsidRDefault="007261ED" w:rsidP="00E961F0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głośniki na statywie </w:t>
      </w:r>
      <w:r w:rsidR="00F20061" w:rsidRPr="003D2560">
        <w:rPr>
          <w:rFonts w:ascii="Times New Roman" w:hAnsi="Times New Roman" w:cs="Times New Roman"/>
          <w:color w:val="000000"/>
          <w:sz w:val="24"/>
          <w:szCs w:val="24"/>
        </w:rPr>
        <w:t>lub wbudowane w podwieszany sufit.</w:t>
      </w:r>
    </w:p>
    <w:p w:rsidR="002E2867" w:rsidRDefault="007261ED" w:rsidP="00E961F0">
      <w:pPr>
        <w:pStyle w:val="Akapitzlist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wzmacniacz, mikser, okablowanie, itp.</w:t>
      </w:r>
    </w:p>
    <w:p w:rsidR="002E2867" w:rsidRDefault="002E286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261ED" w:rsidRPr="003D2560" w:rsidRDefault="007261ED" w:rsidP="0031536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lastRenderedPageBreak/>
        <w:t>System transmisji</w:t>
      </w:r>
    </w:p>
    <w:p w:rsidR="007261ED" w:rsidRPr="003D2560" w:rsidRDefault="007261ED" w:rsidP="00F20061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system transmisji na żywo z sali o powierzchni </w:t>
      </w:r>
      <w:r w:rsidR="00F20061" w:rsidRPr="003D2560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m2</w:t>
      </w:r>
    </w:p>
    <w:p w:rsidR="007261ED" w:rsidRPr="003D2560" w:rsidRDefault="007261ED" w:rsidP="00F20061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kamera lub kamery cyfrowe z możliwością rejestracji oraz transmisji strumieniowej do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internetu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WiFi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oraz prezentacji na monitorze lub ekranie poprzez rzutnik.</w:t>
      </w:r>
    </w:p>
    <w:p w:rsidR="007261ED" w:rsidRPr="003D2560" w:rsidRDefault="007261ED" w:rsidP="00F20061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modem bezprzewodowy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GSM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do transmisji internetowej</w:t>
      </w:r>
    </w:p>
    <w:p w:rsidR="007261ED" w:rsidRPr="003D2560" w:rsidRDefault="007261ED" w:rsidP="00F20061">
      <w:pPr>
        <w:pStyle w:val="Akapitzlist"/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okablowanie, itp.</w:t>
      </w:r>
    </w:p>
    <w:p w:rsidR="007261ED" w:rsidRPr="003D2560" w:rsidRDefault="007261ED" w:rsidP="0031536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System prezentacji:</w:t>
      </w:r>
    </w:p>
    <w:p w:rsidR="007261ED" w:rsidRPr="003D2560" w:rsidRDefault="007261ED" w:rsidP="00F20061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rzutnik krótkoogniskowy </w:t>
      </w:r>
      <w:r w:rsidR="00F20061" w:rsidRPr="003D2560">
        <w:rPr>
          <w:rFonts w:ascii="Times New Roman" w:hAnsi="Times New Roman" w:cs="Times New Roman"/>
          <w:color w:val="000000"/>
          <w:sz w:val="24"/>
          <w:szCs w:val="24"/>
        </w:rPr>
        <w:t>mocowany do sufitu</w:t>
      </w:r>
    </w:p>
    <w:p w:rsidR="007261ED" w:rsidRPr="003D2560" w:rsidRDefault="007261ED" w:rsidP="00F20061">
      <w:pPr>
        <w:pStyle w:val="Akapitzlist"/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okablowanie, itp.</w:t>
      </w:r>
    </w:p>
    <w:p w:rsidR="007261ED" w:rsidRDefault="00315368" w:rsidP="0031536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System</w:t>
      </w:r>
      <w:r w:rsidR="007261ED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do archiwizacji dźwięku i obrazu z posiedzeń sesji</w:t>
      </w:r>
    </w:p>
    <w:p w:rsidR="00315368" w:rsidRPr="003D2560" w:rsidRDefault="002E2867" w:rsidP="002E286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urządzenie 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do archiwizacji dźwięku i obrazu z posiedzeń sesji</w:t>
      </w:r>
    </w:p>
    <w:p w:rsidR="00315368" w:rsidRPr="003D2560" w:rsidRDefault="00315368" w:rsidP="002E286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okablowanie, itp.</w:t>
      </w:r>
    </w:p>
    <w:p w:rsidR="007261ED" w:rsidRPr="00315368" w:rsidRDefault="007261ED" w:rsidP="002E2867">
      <w:pPr>
        <w:pStyle w:val="Akapitzlist"/>
        <w:numPr>
          <w:ilvl w:val="0"/>
          <w:numId w:val="11"/>
        </w:numPr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Wszystkie mobilne urządzenia i sprzę</w:t>
      </w:r>
      <w:r w:rsidR="002E2867">
        <w:rPr>
          <w:rFonts w:ascii="Times New Roman" w:hAnsi="Times New Roman" w:cs="Times New Roman"/>
          <w:b/>
          <w:color w:val="000000"/>
          <w:sz w:val="24"/>
          <w:szCs w:val="24"/>
        </w:rPr>
        <w:t>t wyposażone w walizki/torby do </w:t>
      </w: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bezpiecznego  przechowywania i transportu </w:t>
      </w:r>
    </w:p>
    <w:p w:rsidR="00331488" w:rsidRPr="00315368" w:rsidRDefault="00331488" w:rsidP="002E2867">
      <w:pPr>
        <w:pStyle w:val="Akapitzlist"/>
        <w:numPr>
          <w:ilvl w:val="0"/>
          <w:numId w:val="11"/>
        </w:numPr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Rozmieszczenie urządzeń do uzgodnienia z Zamawiającym</w:t>
      </w:r>
    </w:p>
    <w:p w:rsidR="007261ED" w:rsidRPr="00315368" w:rsidRDefault="00331488" w:rsidP="002E2867">
      <w:pPr>
        <w:pStyle w:val="Akapitzlist"/>
        <w:numPr>
          <w:ilvl w:val="0"/>
          <w:numId w:val="11"/>
        </w:numPr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Wymagana i</w:t>
      </w:r>
      <w:r w:rsidR="007261ED" w:rsidRPr="00315368">
        <w:rPr>
          <w:rFonts w:ascii="Times New Roman" w:hAnsi="Times New Roman" w:cs="Times New Roman"/>
          <w:b/>
          <w:color w:val="000000"/>
          <w:sz w:val="24"/>
          <w:szCs w:val="24"/>
        </w:rPr>
        <w:t>ntegracja wymienionych systemów</w:t>
      </w:r>
    </w:p>
    <w:p w:rsidR="007261ED" w:rsidRPr="00315368" w:rsidRDefault="007261ED" w:rsidP="002E2867">
      <w:pPr>
        <w:pStyle w:val="Akapitzlist"/>
        <w:numPr>
          <w:ilvl w:val="0"/>
          <w:numId w:val="11"/>
        </w:numPr>
        <w:spacing w:before="120" w:after="0" w:line="240" w:lineRule="auto"/>
        <w:ind w:left="1077"/>
        <w:contextualSpacing w:val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15368">
        <w:rPr>
          <w:rFonts w:ascii="Times New Roman" w:hAnsi="Times New Roman" w:cs="Times New Roman"/>
          <w:b/>
          <w:color w:val="000000"/>
          <w:sz w:val="24"/>
          <w:szCs w:val="24"/>
        </w:rPr>
        <w:t>Inne wymagania zamawiającego: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Zapewnienie zgodności z przepisami dotyczącymi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ady </w:t>
      </w:r>
      <w:r w:rsidR="002E2867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miny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Zapewnienie zgodności z przepisami o ochronie danych osobowych.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Modyfikacja systemu w ślad za zmieniającymi się przepisami. 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Zgodność technologiczna dostarczonego sprzętu i oprogramowania ze środowiskiem informatycznym Zamawiającego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Udostępnienie oprogramowania w infrastrukturze informatycznej Wykonawcy.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Przechowywanie danych na serwerach znajdujących się na terytorium Rzeczypospolitej Polskiej.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Udostępnienie kopii zapasowej danych wraz oprogramowaniem do ich prezentacji na żądanie Zamawiającego.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Zapewnienie ciągłości funkcjonowania oprogramowania. </w:t>
      </w:r>
    </w:p>
    <w:p w:rsidR="007261ED" w:rsidRPr="003D2560" w:rsidRDefault="007261ED" w:rsidP="00331488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Wykonawca zobowiązuje się do powiadamiania Zamawiającego o wszelkich pracach serwisowych uniemożliwiających korzystanie z w/w systemu na 7 dni roboczych przed ich wykonaniem.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Świadczenie usług wsparcia technicznego w zakresie przedmiotu umowy poprzez kontakt telefoniczny lub korespondencję za pośrednictwem poczty elektronicznej e-mail w terminach pracy urzędu.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Objęcie serwisem systemu informatycznego i usuwanie wszelkich nieprawidłowości zgłoszonych przez Zamawiającego, a wynikających z przyczyn, za które Wykonawca odpowiada, przy zachowaniu następujących terminów: </w:t>
      </w:r>
      <w:r w:rsidR="00677FCC"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2 godziny w przypadku </w:t>
      </w:r>
      <w:r w:rsidR="00677FCC">
        <w:rPr>
          <w:rFonts w:ascii="Times New Roman" w:hAnsi="Times New Roman" w:cs="Times New Roman"/>
          <w:color w:val="000000"/>
          <w:sz w:val="24"/>
          <w:szCs w:val="24"/>
        </w:rPr>
        <w:t>systemu transmisji,</w:t>
      </w:r>
      <w:r w:rsidR="003D0E32">
        <w:rPr>
          <w:rFonts w:ascii="Times New Roman" w:hAnsi="Times New Roman" w:cs="Times New Roman"/>
          <w:color w:val="000000"/>
          <w:sz w:val="24"/>
          <w:szCs w:val="24"/>
        </w:rPr>
        <w:t xml:space="preserve"> 24 godziny </w:t>
      </w:r>
      <w:r w:rsidR="00677FCC">
        <w:rPr>
          <w:rFonts w:ascii="Times New Roman" w:hAnsi="Times New Roman" w:cs="Times New Roman"/>
          <w:color w:val="000000"/>
          <w:sz w:val="24"/>
          <w:szCs w:val="24"/>
        </w:rPr>
        <w:t>w przypadku w prezentacji obrad rady gminy, 3 dni robocze w </w:t>
      </w:r>
      <w:r w:rsidR="00677FCC" w:rsidRPr="003D2560">
        <w:rPr>
          <w:rFonts w:ascii="Times New Roman" w:hAnsi="Times New Roman" w:cs="Times New Roman"/>
          <w:color w:val="000000"/>
          <w:sz w:val="24"/>
          <w:szCs w:val="24"/>
        </w:rPr>
        <w:t>przypadku oprogramowania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Gwarancja Wykonawcy na cały zamówiony sprzęt powinna wynosić 24 miesiące. Serwis gwarancyjny powinien być świadczony w siedzibie Zamawiającego. Czas reakcji na awarię określa się na 24 godziny licząc od czasu powiadomienia (telefon, e-mail). Przez czas reakcji rozumie się czas, w którym pracownik Wykonawcy określi rodzaj uszkodzenia oraz termin naprawy lub termin dostarcz</w:t>
      </w:r>
      <w:r w:rsidR="003D0E32">
        <w:rPr>
          <w:rFonts w:ascii="Times New Roman" w:hAnsi="Times New Roman" w:cs="Times New Roman"/>
          <w:color w:val="000000"/>
          <w:sz w:val="24"/>
          <w:szCs w:val="24"/>
        </w:rPr>
        <w:t>enia sprzętu zastępczego o </w:t>
      </w:r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parametrach </w:t>
      </w:r>
      <w:proofErr w:type="spellStart"/>
      <w:r w:rsidRPr="003D2560">
        <w:rPr>
          <w:rFonts w:ascii="Times New Roman" w:hAnsi="Times New Roman" w:cs="Times New Roman"/>
          <w:color w:val="000000"/>
          <w:sz w:val="24"/>
          <w:szCs w:val="24"/>
        </w:rPr>
        <w:t>niegorszych</w:t>
      </w:r>
      <w:proofErr w:type="spellEnd"/>
      <w:r w:rsidRPr="003D2560">
        <w:rPr>
          <w:rFonts w:ascii="Times New Roman" w:hAnsi="Times New Roman" w:cs="Times New Roman"/>
          <w:color w:val="000000"/>
          <w:sz w:val="24"/>
          <w:szCs w:val="24"/>
        </w:rPr>
        <w:t xml:space="preserve"> niż uszkodzony nie dłuższy niż 3 dni. 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Dostarczenie instrukcji dla użytkowników i administratorów systemu.</w:t>
      </w:r>
    </w:p>
    <w:p w:rsidR="007261ED" w:rsidRPr="003D2560" w:rsidRDefault="007261ED" w:rsidP="00331488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Wdrożenie systemu, w tym instalacja sprzętu i oprogramowania oraz przeszkolenie użytkowników w siedzibie Zamawiającego.</w:t>
      </w:r>
    </w:p>
    <w:p w:rsidR="00EE5C3A" w:rsidRPr="00677FCC" w:rsidRDefault="007261ED" w:rsidP="00475CD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2560">
        <w:rPr>
          <w:rFonts w:ascii="Times New Roman" w:hAnsi="Times New Roman" w:cs="Times New Roman"/>
          <w:color w:val="000000"/>
          <w:sz w:val="24"/>
          <w:szCs w:val="24"/>
        </w:rPr>
        <w:t>Obecność w trakcie pierwszej sesji po zamontowaniu sprzętu.</w:t>
      </w:r>
    </w:p>
    <w:sectPr w:rsidR="00EE5C3A" w:rsidRPr="00677FCC" w:rsidSect="00EE5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28"/>
        </w:tabs>
        <w:ind w:left="1128" w:hanging="360"/>
      </w:pPr>
    </w:lvl>
    <w:lvl w:ilvl="2">
      <w:start w:val="1"/>
      <w:numFmt w:val="decimal"/>
      <w:lvlText w:val="%3."/>
      <w:lvlJc w:val="left"/>
      <w:pPr>
        <w:tabs>
          <w:tab w:val="num" w:pos="1488"/>
        </w:tabs>
        <w:ind w:left="1488" w:hanging="360"/>
      </w:p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</w:lvl>
    <w:lvl w:ilvl="4">
      <w:start w:val="1"/>
      <w:numFmt w:val="decimal"/>
      <w:lvlText w:val="%5."/>
      <w:lvlJc w:val="left"/>
      <w:pPr>
        <w:tabs>
          <w:tab w:val="num" w:pos="2208"/>
        </w:tabs>
        <w:ind w:left="2208" w:hanging="360"/>
      </w:pPr>
    </w:lvl>
    <w:lvl w:ilvl="5">
      <w:start w:val="1"/>
      <w:numFmt w:val="decimal"/>
      <w:lvlText w:val="%6."/>
      <w:lvlJc w:val="left"/>
      <w:pPr>
        <w:tabs>
          <w:tab w:val="num" w:pos="2568"/>
        </w:tabs>
        <w:ind w:left="2568" w:hanging="360"/>
      </w:pPr>
    </w:lvl>
    <w:lvl w:ilvl="6">
      <w:start w:val="1"/>
      <w:numFmt w:val="decimal"/>
      <w:lvlText w:val="%7."/>
      <w:lvlJc w:val="left"/>
      <w:pPr>
        <w:tabs>
          <w:tab w:val="num" w:pos="2928"/>
        </w:tabs>
        <w:ind w:left="2928" w:hanging="360"/>
      </w:pPr>
    </w:lvl>
    <w:lvl w:ilvl="7">
      <w:start w:val="1"/>
      <w:numFmt w:val="decimal"/>
      <w:lvlText w:val="%8."/>
      <w:lvlJc w:val="left"/>
      <w:pPr>
        <w:tabs>
          <w:tab w:val="num" w:pos="3288"/>
        </w:tabs>
        <w:ind w:left="3288" w:hanging="360"/>
      </w:pPr>
    </w:lvl>
    <w:lvl w:ilvl="8">
      <w:start w:val="1"/>
      <w:numFmt w:val="decimal"/>
      <w:lvlText w:val="%9."/>
      <w:lvlJc w:val="left"/>
      <w:pPr>
        <w:tabs>
          <w:tab w:val="num" w:pos="3648"/>
        </w:tabs>
        <w:ind w:left="3648" w:hanging="360"/>
      </w:pPr>
    </w:lvl>
  </w:abstractNum>
  <w:abstractNum w:abstractNumId="2">
    <w:nsid w:val="018E5D93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C42C8"/>
    <w:multiLevelType w:val="hybridMultilevel"/>
    <w:tmpl w:val="DD688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3304F"/>
    <w:multiLevelType w:val="hybridMultilevel"/>
    <w:tmpl w:val="8A125D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54CB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444E"/>
    <w:multiLevelType w:val="hybridMultilevel"/>
    <w:tmpl w:val="2A5A1D80"/>
    <w:lvl w:ilvl="0" w:tplc="E0F234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232E"/>
    <w:multiLevelType w:val="hybridMultilevel"/>
    <w:tmpl w:val="907C5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007EE"/>
    <w:multiLevelType w:val="hybridMultilevel"/>
    <w:tmpl w:val="5F7688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EC39BC"/>
    <w:multiLevelType w:val="hybridMultilevel"/>
    <w:tmpl w:val="F9389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07C12"/>
    <w:multiLevelType w:val="hybridMultilevel"/>
    <w:tmpl w:val="EA045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21C3F"/>
    <w:multiLevelType w:val="hybridMultilevel"/>
    <w:tmpl w:val="771E5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577420"/>
    <w:multiLevelType w:val="hybridMultilevel"/>
    <w:tmpl w:val="602A860A"/>
    <w:lvl w:ilvl="0" w:tplc="4BFC6D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B3C18"/>
    <w:multiLevelType w:val="hybridMultilevel"/>
    <w:tmpl w:val="7876C0BE"/>
    <w:lvl w:ilvl="0" w:tplc="431639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6"/>
  </w:num>
  <w:num w:numId="12">
    <w:abstractNumId w:val="7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61ED"/>
    <w:rsid w:val="001C42FA"/>
    <w:rsid w:val="002E2867"/>
    <w:rsid w:val="00315368"/>
    <w:rsid w:val="00331488"/>
    <w:rsid w:val="003D0E32"/>
    <w:rsid w:val="003D2560"/>
    <w:rsid w:val="00475CD6"/>
    <w:rsid w:val="005F2051"/>
    <w:rsid w:val="00677FCC"/>
    <w:rsid w:val="007261ED"/>
    <w:rsid w:val="0080595B"/>
    <w:rsid w:val="008507D1"/>
    <w:rsid w:val="00B806DC"/>
    <w:rsid w:val="00D23D45"/>
    <w:rsid w:val="00E961F0"/>
    <w:rsid w:val="00EE5C3A"/>
    <w:rsid w:val="00F20061"/>
    <w:rsid w:val="00FB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61E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26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RL. Lange</cp:lastModifiedBy>
  <cp:revision>2</cp:revision>
  <dcterms:created xsi:type="dcterms:W3CDTF">2018-08-13T21:57:00Z</dcterms:created>
  <dcterms:modified xsi:type="dcterms:W3CDTF">2018-08-14T06:28:00Z</dcterms:modified>
</cp:coreProperties>
</file>